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D42" w:rsidRDefault="006B0D42" w:rsidP="006B0D42">
      <w:pPr>
        <w:spacing w:line="254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ANEXO XII</w:t>
      </w:r>
    </w:p>
    <w:p w:rsidR="006B0D42" w:rsidRDefault="006B0D42" w:rsidP="006B0D42">
      <w:pPr>
        <w:spacing w:after="61" w:line="304" w:lineRule="auto"/>
        <w:ind w:right="1"/>
        <w:contextualSpacing/>
        <w:jc w:val="center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szCs w:val="24"/>
        </w:rPr>
        <w:t>CONFORMIDAD</w:t>
      </w:r>
    </w:p>
    <w:p w:rsidR="006B0D42" w:rsidRDefault="006B0D42" w:rsidP="006B0D42">
      <w:pPr>
        <w:spacing w:after="0"/>
        <w:jc w:val="center"/>
        <w:rPr>
          <w:rFonts w:ascii="Arial" w:hAnsi="Arial" w:cs="Arial"/>
        </w:rPr>
      </w:pPr>
    </w:p>
    <w:p w:rsidR="006B0D42" w:rsidRDefault="006B0D42" w:rsidP="006B0D42">
      <w:pPr>
        <w:spacing w:after="0"/>
        <w:jc w:val="both"/>
        <w:rPr>
          <w:rFonts w:ascii="Arial" w:hAnsi="Arial" w:cs="Arial"/>
        </w:rPr>
      </w:pPr>
    </w:p>
    <w:p w:rsidR="006B0D42" w:rsidRDefault="006B0D42" w:rsidP="006B0D42">
      <w:pPr>
        <w:spacing w:after="0"/>
        <w:jc w:val="both"/>
        <w:rPr>
          <w:rFonts w:ascii="Arial" w:hAnsi="Arial" w:cs="Arial"/>
        </w:rPr>
      </w:pPr>
    </w:p>
    <w:p w:rsidR="006B0D42" w:rsidRDefault="006B0D42" w:rsidP="006B0D42">
      <w:pPr>
        <w:spacing w:after="0" w:line="360" w:lineRule="auto"/>
        <w:jc w:val="both"/>
        <w:rPr>
          <w:rFonts w:ascii="Arial" w:hAnsi="Arial" w:cs="Arial"/>
        </w:rPr>
      </w:pPr>
    </w:p>
    <w:p w:rsidR="006B0D42" w:rsidRDefault="006B0D42" w:rsidP="006B0D42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Dº</w:t>
      </w:r>
      <w:proofErr w:type="spellEnd"/>
      <w:r>
        <w:rPr>
          <w:rFonts w:ascii="Arial" w:hAnsi="Arial" w:cs="Arial"/>
        </w:rPr>
        <w:t>/ª. __________________________________________, con NIF.: ______________, en nombre y representación de ___________________, con CIF</w:t>
      </w:r>
      <w:proofErr w:type="gramStart"/>
      <w:r>
        <w:rPr>
          <w:rFonts w:ascii="Arial" w:hAnsi="Arial" w:cs="Arial"/>
        </w:rPr>
        <w:t>:.</w:t>
      </w:r>
      <w:proofErr w:type="gramEnd"/>
      <w:r>
        <w:rPr>
          <w:rFonts w:ascii="Arial" w:hAnsi="Arial" w:cs="Arial"/>
        </w:rPr>
        <w:t xml:space="preserve">  _______________.</w:t>
      </w:r>
    </w:p>
    <w:p w:rsidR="006B0D42" w:rsidRDefault="006B0D42" w:rsidP="006B0D4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B0D42" w:rsidRDefault="006B0D42" w:rsidP="006B0D42">
      <w:pPr>
        <w:spacing w:after="0"/>
        <w:jc w:val="both"/>
        <w:rPr>
          <w:rFonts w:ascii="Arial" w:hAnsi="Arial" w:cs="Arial"/>
          <w:b/>
        </w:rPr>
      </w:pPr>
    </w:p>
    <w:p w:rsidR="006B0D42" w:rsidRDefault="006B0D42" w:rsidP="006B0D42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EXPRESA</w:t>
      </w:r>
    </w:p>
    <w:p w:rsidR="006B0D42" w:rsidRDefault="006B0D42" w:rsidP="006B0D42">
      <w:pPr>
        <w:spacing w:after="0"/>
        <w:jc w:val="both"/>
        <w:rPr>
          <w:rFonts w:ascii="Arial" w:hAnsi="Arial" w:cs="Arial"/>
        </w:rPr>
      </w:pPr>
    </w:p>
    <w:p w:rsidR="006B0D42" w:rsidRDefault="006B0D42" w:rsidP="006B0D4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conformidad al texto del borrador de decreto por el que se establecen las normas especiales reguladoras de la concesión directa de una subvención a los ayuntamientos de la Comunidad Autónoma de la Región de Murcia para la realización de actuaciones educativas para la formación en competencias digitales para niñas, niños y adolescentes en situación de vulnerabilidad, en el marco del Programa “COMPETENCIAS DIGITALES PARA LA INFANCIA” (CODI) DEL PLAN DE RECUPERACIÓN, TRANSFORMACIÓN Y RESILIENCIA (PRTR) – FINANCIADO POR LA UNIÓN EUROPEA – NEXT GENERATION EU. LÍNEA DE INVERSIÓN </w:t>
      </w:r>
      <w:proofErr w:type="gramStart"/>
      <w:r>
        <w:rPr>
          <w:rFonts w:ascii="Arial" w:hAnsi="Arial" w:cs="Arial"/>
        </w:rPr>
        <w:t>01 ”</w:t>
      </w:r>
      <w:proofErr w:type="gramEnd"/>
      <w:r>
        <w:rPr>
          <w:rFonts w:ascii="Arial" w:hAnsi="Arial" w:cs="Arial"/>
        </w:rPr>
        <w:t>COMPETENCIAS DIGITALES TRANSVERSALES” DEL COMPONENTE 19 (C19.I01-CID 288).</w:t>
      </w:r>
    </w:p>
    <w:p w:rsidR="006B0D42" w:rsidRDefault="006B0D42" w:rsidP="006B0D42">
      <w:pPr>
        <w:spacing w:after="0" w:line="360" w:lineRule="auto"/>
        <w:jc w:val="both"/>
        <w:rPr>
          <w:rFonts w:ascii="Arial" w:hAnsi="Arial" w:cs="Arial"/>
        </w:rPr>
      </w:pPr>
    </w:p>
    <w:p w:rsidR="006B0D42" w:rsidRDefault="006B0D42" w:rsidP="006B0D4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 para que conste a los efectos oportunos, firma la presente.</w:t>
      </w:r>
    </w:p>
    <w:p w:rsidR="006B0D42" w:rsidRDefault="006B0D42" w:rsidP="006B0D42">
      <w:pPr>
        <w:spacing w:after="0" w:line="360" w:lineRule="auto"/>
        <w:jc w:val="both"/>
        <w:rPr>
          <w:rFonts w:ascii="Arial" w:hAnsi="Arial" w:cs="Arial"/>
        </w:rPr>
      </w:pPr>
    </w:p>
    <w:p w:rsidR="006B0D42" w:rsidRDefault="006B0D42" w:rsidP="006B0D4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Murcia (documento firmado digitalmente al margen)</w:t>
      </w:r>
    </w:p>
    <w:p w:rsidR="006B0D42" w:rsidRDefault="006B0D42" w:rsidP="006B0D42">
      <w:pPr>
        <w:spacing w:after="0" w:line="360" w:lineRule="auto"/>
        <w:jc w:val="both"/>
        <w:rPr>
          <w:rFonts w:ascii="Arial" w:hAnsi="Arial" w:cs="Arial"/>
        </w:rPr>
      </w:pPr>
    </w:p>
    <w:p w:rsidR="006B0D42" w:rsidRDefault="006B0D42" w:rsidP="006B0D42">
      <w:pPr>
        <w:spacing w:after="0"/>
        <w:jc w:val="both"/>
        <w:rPr>
          <w:rFonts w:ascii="Arial" w:hAnsi="Arial" w:cs="Arial"/>
        </w:rPr>
      </w:pPr>
    </w:p>
    <w:p w:rsidR="006B0D42" w:rsidRDefault="006B0D42" w:rsidP="006B0D42">
      <w:pPr>
        <w:spacing w:after="0"/>
        <w:jc w:val="both"/>
        <w:rPr>
          <w:rFonts w:ascii="Arial" w:hAnsi="Arial" w:cs="Arial"/>
        </w:rPr>
      </w:pPr>
    </w:p>
    <w:p w:rsidR="006B0D42" w:rsidRDefault="006B0D42" w:rsidP="006B0D4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Fdo.: --------------------------------------</w:t>
      </w:r>
    </w:p>
    <w:p w:rsidR="006B0D42" w:rsidRDefault="006B0D42" w:rsidP="006B0D42">
      <w:pPr>
        <w:spacing w:after="0"/>
        <w:jc w:val="both"/>
        <w:rPr>
          <w:b/>
        </w:rPr>
      </w:pPr>
    </w:p>
    <w:p w:rsidR="006B0D42" w:rsidRDefault="006B0D42" w:rsidP="006B0D42">
      <w:pPr>
        <w:spacing w:after="0"/>
        <w:jc w:val="both"/>
        <w:rPr>
          <w:b/>
        </w:rPr>
      </w:pPr>
    </w:p>
    <w:p w:rsidR="006B0D42" w:rsidRDefault="006B0D42" w:rsidP="006B0D42">
      <w:pPr>
        <w:spacing w:after="0"/>
        <w:jc w:val="both"/>
        <w:rPr>
          <w:b/>
        </w:rPr>
      </w:pPr>
    </w:p>
    <w:p w:rsidR="006B0D42" w:rsidRDefault="006B0D42" w:rsidP="006B0D42">
      <w:pPr>
        <w:spacing w:after="0"/>
        <w:jc w:val="both"/>
        <w:rPr>
          <w:b/>
        </w:rPr>
      </w:pPr>
    </w:p>
    <w:p w:rsidR="006B0D42" w:rsidRDefault="006B0D42" w:rsidP="006B0D42">
      <w:pPr>
        <w:spacing w:after="0"/>
        <w:jc w:val="both"/>
        <w:rPr>
          <w:b/>
        </w:rPr>
      </w:pPr>
    </w:p>
    <w:p w:rsidR="006B0D42" w:rsidRDefault="006B0D42" w:rsidP="006B0D42">
      <w:pPr>
        <w:spacing w:after="0"/>
        <w:jc w:val="both"/>
        <w:rPr>
          <w:b/>
        </w:rPr>
      </w:pPr>
    </w:p>
    <w:p w:rsidR="006B0D42" w:rsidRDefault="006B0D42" w:rsidP="006B0D42">
      <w:pPr>
        <w:spacing w:after="0"/>
        <w:jc w:val="both"/>
        <w:rPr>
          <w:b/>
        </w:rPr>
      </w:pPr>
    </w:p>
    <w:p w:rsidR="006B0D42" w:rsidRDefault="006B0D42" w:rsidP="006B0D42">
      <w:pPr>
        <w:spacing w:after="0"/>
        <w:jc w:val="both"/>
        <w:rPr>
          <w:b/>
        </w:rPr>
      </w:pPr>
    </w:p>
    <w:p w:rsidR="006B0D42" w:rsidRDefault="006B0D42" w:rsidP="006B0D42">
      <w:pPr>
        <w:spacing w:after="0"/>
        <w:jc w:val="center"/>
      </w:pPr>
      <w:r>
        <w:t>ILMO. SR. DIRECTOR GENERAL DE ATENCIÓN A LA DIVERSIDAD</w:t>
      </w:r>
    </w:p>
    <w:p w:rsidR="006B0D42" w:rsidRDefault="006B0D42" w:rsidP="006B0D42">
      <w:pPr>
        <w:rPr>
          <w:rFonts w:ascii="Arial" w:hAnsi="Arial" w:cs="Arial"/>
          <w:b/>
          <w:sz w:val="24"/>
          <w:szCs w:val="24"/>
        </w:rPr>
      </w:pPr>
    </w:p>
    <w:p w:rsidR="00AE25D9" w:rsidRDefault="00AE25D9">
      <w:bookmarkStart w:id="0" w:name="_GoBack"/>
      <w:bookmarkEnd w:id="0"/>
    </w:p>
    <w:sectPr w:rsidR="00AE25D9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6FB" w:rsidRDefault="006B0D4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D0A429A" wp14:editId="3DAA1172">
          <wp:simplePos x="0" y="0"/>
          <wp:positionH relativeFrom="margin">
            <wp:posOffset>-495300</wp:posOffset>
          </wp:positionH>
          <wp:positionV relativeFrom="paragraph">
            <wp:posOffset>-394335</wp:posOffset>
          </wp:positionV>
          <wp:extent cx="6581775" cy="866775"/>
          <wp:effectExtent l="0" t="0" r="0" b="0"/>
          <wp:wrapThrough wrapText="bothSides">
            <wp:wrapPolygon edited="0">
              <wp:start x="875" y="5222"/>
              <wp:lineTo x="875" y="17565"/>
              <wp:lineTo x="19193" y="17565"/>
              <wp:lineTo x="19381" y="13767"/>
              <wp:lineTo x="20631" y="11868"/>
              <wp:lineTo x="20631" y="9969"/>
              <wp:lineTo x="19131" y="5222"/>
              <wp:lineTo x="875" y="5222"/>
            </wp:wrapPolygon>
          </wp:wrapThrough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20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75"/>
                  <a:stretch/>
                </pic:blipFill>
                <pic:spPr bwMode="auto">
                  <a:xfrm>
                    <a:off x="0" y="0"/>
                    <a:ext cx="6581775" cy="866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42"/>
    <w:rsid w:val="006B0D42"/>
    <w:rsid w:val="00A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00F87-6C2C-440E-AFD9-C0254C56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D42"/>
    <w:pPr>
      <w:spacing w:line="256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aliases w:val="Car2 Car"/>
    <w:basedOn w:val="Fuentedeprrafopredeter"/>
    <w:link w:val="Encabezado"/>
    <w:locked/>
    <w:rsid w:val="006B0D42"/>
    <w:rPr>
      <w:lang w:val="es-ES_tradnl"/>
    </w:rPr>
  </w:style>
  <w:style w:type="paragraph" w:styleId="Encabezado">
    <w:name w:val="header"/>
    <w:aliases w:val="Car2"/>
    <w:basedOn w:val="Normal"/>
    <w:link w:val="EncabezadoCar"/>
    <w:unhideWhenUsed/>
    <w:rsid w:val="006B0D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uiPriority w:val="99"/>
    <w:semiHidden/>
    <w:rsid w:val="006B0D42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ALMARCHA SANCHEZ, JOSE ANTONIO</dc:creator>
  <cp:keywords/>
  <dc:description/>
  <cp:lastModifiedBy>ALMARCHA SANCHEZ, JOSE ANTONIO</cp:lastModifiedBy>
  <cp:revision>1</cp:revision>
  <dcterms:created xsi:type="dcterms:W3CDTF">2025-03-25T13:05:00Z</dcterms:created>
  <dcterms:modified xsi:type="dcterms:W3CDTF">2025-03-25T13:05:00Z</dcterms:modified>
</cp:coreProperties>
</file>